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left"/>
        <w:rPr>
          <w:rFonts w:ascii="ArialMT" w:hAnsi="ArialMT" w:cs="ArialMT" w:eastAsia="ArialMT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100" w:line="240"/>
        <w:ind w:right="0" w:left="0" w:firstLine="0"/>
        <w:jc w:val="right"/>
        <w:rPr>
          <w:rFonts w:ascii="ArialMT" w:hAnsi="ArialMT" w:cs="ArialMT" w:eastAsia="ArialMT"/>
          <w:color w:val="auto"/>
          <w:spacing w:val="0"/>
          <w:position w:val="0"/>
          <w:sz w:val="28"/>
          <w:shd w:fill="auto" w:val="clear"/>
        </w:rPr>
      </w:pPr>
      <w:r>
        <w:object w:dxaOrig="1980" w:dyaOrig="1800">
          <v:rect xmlns:o="urn:schemas-microsoft-com:office:office" xmlns:v="urn:schemas-microsoft-com:vml" id="rectole0000000000" style="width:99.000000pt;height:90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100" w:after="100" w:line="240"/>
        <w:ind w:right="0" w:left="0" w:firstLine="0"/>
        <w:jc w:val="left"/>
        <w:rPr>
          <w:rFonts w:ascii="ArialMT" w:hAnsi="ArialMT" w:cs="ArialMT" w:eastAsia="ArialMT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MT" w:hAnsi="ArialMT" w:cs="ArialMT" w:eastAsia="ArialMT"/>
          <w:color w:val="auto"/>
          <w:spacing w:val="0"/>
          <w:position w:val="0"/>
          <w:sz w:val="28"/>
          <w:shd w:fill="auto" w:val="clear"/>
        </w:rPr>
        <w:t xml:space="preserve">KLACHTENFORMULIER </w:t>
      </w:r>
    </w:p>
    <w:tbl>
      <w:tblPr/>
      <w:tblGrid>
        <w:gridCol w:w="9056"/>
      </w:tblGrid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100" w:after="10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Gegevens van de indiener van de klacht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Naam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Adres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Postcode en plaats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Telefoonnummer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Email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100" w:after="10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Gegevens locatie/persoon waar de klacht betrekking op heeft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Datum incident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Tijdstip incident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Locatie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Naam van degene waar de klacht over gaat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Functie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Inhoud van de klacht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Datum indiening klacht</w:t>
            </w:r>
          </w:p>
        </w:tc>
      </w:tr>
      <w:tr>
        <w:trPr>
          <w:trHeight w:val="1" w:hRule="atLeast"/>
          <w:jc w:val="left"/>
        </w:trPr>
        <w:tc>
          <w:tcPr>
            <w:tcW w:w="9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Handtekening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Anonieme klachten kunnen wij helaas niet in behandeling nemen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MT" w:hAnsi="ArialMT" w:cs="ArialMT" w:eastAsia="ArialMT"/>
          <w:color w:val="auto"/>
          <w:spacing w:val="0"/>
          <w:position w:val="0"/>
          <w:sz w:val="20"/>
          <w:shd w:fill="auto" w:val="clear"/>
        </w:rPr>
        <w:t xml:space="preserve">U kunt uw klacht binnen twee weken na het ontstaan van de klacht door middel van dit formulier indienen bij: info@creatingchances.nl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